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49" w:rsidRPr="00751E49" w:rsidRDefault="00751E49" w:rsidP="00751E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893E4"/>
          <w:sz w:val="36"/>
          <w:szCs w:val="36"/>
          <w:lang w:eastAsia="ru-RU"/>
        </w:rPr>
      </w:pPr>
      <w:r w:rsidRPr="00751E49">
        <w:rPr>
          <w:rFonts w:ascii="Arial" w:eastAsia="Times New Roman" w:hAnsi="Arial" w:cs="Arial"/>
          <w:b/>
          <w:bCs/>
          <w:color w:val="1893E4"/>
          <w:sz w:val="36"/>
          <w:szCs w:val="36"/>
          <w:lang w:eastAsia="ru-RU"/>
        </w:rPr>
        <w:fldChar w:fldCharType="begin"/>
      </w:r>
      <w:r w:rsidRPr="00751E49">
        <w:rPr>
          <w:rFonts w:ascii="Arial" w:eastAsia="Times New Roman" w:hAnsi="Arial" w:cs="Arial"/>
          <w:b/>
          <w:bCs/>
          <w:color w:val="1893E4"/>
          <w:sz w:val="36"/>
          <w:szCs w:val="36"/>
          <w:lang w:eastAsia="ru-RU"/>
        </w:rPr>
        <w:instrText xml:space="preserve"> HYPERLINK "http://olvi-azs.ru/diskontnye-karty.html" </w:instrText>
      </w:r>
      <w:r w:rsidRPr="00751E49">
        <w:rPr>
          <w:rFonts w:ascii="Arial" w:eastAsia="Times New Roman" w:hAnsi="Arial" w:cs="Arial"/>
          <w:b/>
          <w:bCs/>
          <w:color w:val="1893E4"/>
          <w:sz w:val="36"/>
          <w:szCs w:val="36"/>
          <w:lang w:eastAsia="ru-RU"/>
        </w:rPr>
        <w:fldChar w:fldCharType="separate"/>
      </w:r>
      <w:r w:rsidRPr="00751E49">
        <w:rPr>
          <w:rFonts w:ascii="Arial" w:eastAsia="Times New Roman" w:hAnsi="Arial" w:cs="Arial"/>
          <w:b/>
          <w:bCs/>
          <w:color w:val="1893E4"/>
          <w:sz w:val="36"/>
          <w:szCs w:val="36"/>
          <w:lang w:eastAsia="ru-RU"/>
        </w:rPr>
        <w:br/>
      </w:r>
      <w:r w:rsidRPr="00751E49">
        <w:rPr>
          <w:rFonts w:ascii="Arial" w:eastAsia="Times New Roman" w:hAnsi="Arial" w:cs="Arial"/>
          <w:b/>
          <w:bCs/>
          <w:color w:val="1893E4"/>
          <w:sz w:val="36"/>
          <w:szCs w:val="36"/>
          <w:u w:val="single"/>
          <w:lang w:eastAsia="ru-RU"/>
        </w:rPr>
        <w:t>Дисконтная карта</w:t>
      </w:r>
      <w:r w:rsidRPr="00751E49">
        <w:rPr>
          <w:rFonts w:ascii="Arial" w:eastAsia="Times New Roman" w:hAnsi="Arial" w:cs="Arial"/>
          <w:b/>
          <w:bCs/>
          <w:color w:val="1893E4"/>
          <w:sz w:val="36"/>
          <w:szCs w:val="36"/>
          <w:lang w:eastAsia="ru-RU"/>
        </w:rPr>
        <w:fldChar w:fldCharType="end"/>
      </w:r>
    </w:p>
    <w:p w:rsidR="00751E49" w:rsidRPr="00751E49" w:rsidRDefault="004D0953" w:rsidP="00751E4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Заправляться на АЗС “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ЕвроОйл</w:t>
      </w:r>
      <w:proofErr w:type="spellEnd"/>
      <w:r w:rsidR="00751E49"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 не только удобно и приятно, но еще и экономически выгодно. Накопительная систем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скидок, действующая 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АЗС</w:t>
      </w:r>
      <w:r w:rsidR="00751E49"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позволяет существенно сэкономить. Для получения скидки необходимо обладать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дисконтной картой ООО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EuroOil</w:t>
      </w:r>
      <w:proofErr w:type="spellEnd"/>
      <w:r w:rsidR="00751E49"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которую можно при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обрести у оператора-продавца АЗ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</w:t>
      </w:r>
      <w:proofErr w:type="gramEnd"/>
      <w:r w:rsidR="00751E49"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51E49" w:rsidRPr="00751E49" w:rsidRDefault="00751E49" w:rsidP="00751E4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86485" cy="33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 pod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3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E4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Основной принцип действия системы скидок: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больше заправляешься в течение месяца - меньше платишь. При приобретении ГСМ по дисконтной карте минимальная скид</w:t>
      </w:r>
      <w:r w:rsidR="008128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 составит 1%, максимальная – 4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 При покупке карты на счету уже имеется стартовая скидка 1% на ГСМ, которая действует в месяц первого обслуживания.</w:t>
      </w:r>
    </w:p>
    <w:p w:rsidR="00751E49" w:rsidRPr="00764D31" w:rsidRDefault="00751E49" w:rsidP="00764D31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совершении первой заправки начинается накопление скидки согласно установленной ш</w:t>
      </w:r>
      <w:r w:rsidR="00764D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кале</w:t>
      </w:r>
    </w:p>
    <w:tbl>
      <w:tblPr>
        <w:tblW w:w="10350" w:type="dxa"/>
        <w:tblCellSpacing w:w="0" w:type="dxa"/>
        <w:shd w:val="clear" w:color="auto" w:fill="FAFAF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38"/>
        <w:gridCol w:w="916"/>
        <w:gridCol w:w="916"/>
        <w:gridCol w:w="916"/>
        <w:gridCol w:w="916"/>
        <w:gridCol w:w="916"/>
        <w:gridCol w:w="916"/>
        <w:gridCol w:w="916"/>
      </w:tblGrid>
      <w:tr w:rsidR="00751E49" w:rsidRPr="00751E49" w:rsidTr="00751E49">
        <w:trPr>
          <w:tblCellSpacing w:w="0" w:type="dxa"/>
        </w:trPr>
        <w:tc>
          <w:tcPr>
            <w:tcW w:w="3675" w:type="dxa"/>
            <w:shd w:val="clear" w:color="auto" w:fill="CCFFFF"/>
            <w:vAlign w:val="center"/>
            <w:hideMark/>
          </w:tcPr>
          <w:p w:rsidR="00751E49" w:rsidRPr="00751E49" w:rsidRDefault="00751E49" w:rsidP="00751E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литров,</w:t>
            </w:r>
            <w:r w:rsidR="00166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накопленных в предыдущем месяце</w:t>
            </w:r>
          </w:p>
        </w:tc>
        <w:tc>
          <w:tcPr>
            <w:tcW w:w="855" w:type="dxa"/>
            <w:shd w:val="clear" w:color="auto" w:fill="CCFFFF"/>
            <w:vAlign w:val="center"/>
            <w:hideMark/>
          </w:tcPr>
          <w:p w:rsidR="00751E49" w:rsidRPr="00751E49" w:rsidRDefault="008128BA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0-150</w:t>
            </w:r>
          </w:p>
        </w:tc>
        <w:tc>
          <w:tcPr>
            <w:tcW w:w="855" w:type="dxa"/>
            <w:shd w:val="clear" w:color="auto" w:fill="CCFFFF"/>
            <w:vAlign w:val="center"/>
            <w:hideMark/>
          </w:tcPr>
          <w:p w:rsidR="00751E49" w:rsidRPr="00751E49" w:rsidRDefault="008128BA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151-25</w:t>
            </w:r>
            <w:r w:rsidR="00751E49"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CCFFFF"/>
            <w:vAlign w:val="center"/>
            <w:hideMark/>
          </w:tcPr>
          <w:p w:rsidR="00751E49" w:rsidRPr="00751E49" w:rsidRDefault="008128BA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250-4</w:t>
            </w:r>
            <w:r w:rsidR="00751E49"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  <w:shd w:val="clear" w:color="auto" w:fill="CCFFFF"/>
            <w:vAlign w:val="center"/>
            <w:hideMark/>
          </w:tcPr>
          <w:p w:rsidR="00751E49" w:rsidRPr="00751E49" w:rsidRDefault="008128BA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751E49"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 и более</w:t>
            </w:r>
          </w:p>
        </w:tc>
        <w:tc>
          <w:tcPr>
            <w:tcW w:w="855" w:type="dxa"/>
            <w:shd w:val="clear" w:color="auto" w:fill="CCFFFF"/>
            <w:vAlign w:val="center"/>
            <w:hideMark/>
          </w:tcPr>
          <w:p w:rsidR="00751E49" w:rsidRPr="00751E49" w:rsidRDefault="00751E49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51E49" w:rsidRPr="00751E49" w:rsidRDefault="00751E49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51E49" w:rsidRPr="00751E49" w:rsidRDefault="00751E49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1E49" w:rsidRPr="00751E49" w:rsidTr="00751E49">
        <w:trPr>
          <w:tblCellSpacing w:w="0" w:type="dxa"/>
        </w:trPr>
        <w:tc>
          <w:tcPr>
            <w:tcW w:w="3675" w:type="dxa"/>
            <w:shd w:val="clear" w:color="auto" w:fill="CCFFFF"/>
            <w:vAlign w:val="center"/>
            <w:hideMark/>
          </w:tcPr>
          <w:p w:rsidR="00751E49" w:rsidRPr="00751E49" w:rsidRDefault="00751E49" w:rsidP="00751E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Скидка</w:t>
            </w:r>
          </w:p>
        </w:tc>
        <w:tc>
          <w:tcPr>
            <w:tcW w:w="855" w:type="dxa"/>
            <w:shd w:val="clear" w:color="auto" w:fill="CCFFFF"/>
            <w:vAlign w:val="center"/>
            <w:hideMark/>
          </w:tcPr>
          <w:p w:rsidR="00751E49" w:rsidRPr="00751E49" w:rsidRDefault="00751E49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855" w:type="dxa"/>
            <w:shd w:val="clear" w:color="auto" w:fill="CCFFFF"/>
            <w:vAlign w:val="center"/>
            <w:hideMark/>
          </w:tcPr>
          <w:p w:rsidR="00751E49" w:rsidRPr="00751E49" w:rsidRDefault="008128BA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751E49"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CCFFFF"/>
            <w:vAlign w:val="center"/>
            <w:hideMark/>
          </w:tcPr>
          <w:p w:rsidR="00751E49" w:rsidRPr="00751E49" w:rsidRDefault="008128BA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751E49"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CCFFFF"/>
            <w:vAlign w:val="center"/>
            <w:hideMark/>
          </w:tcPr>
          <w:p w:rsidR="00751E49" w:rsidRPr="00751E49" w:rsidRDefault="008128BA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751E49"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5" w:type="dxa"/>
            <w:shd w:val="clear" w:color="auto" w:fill="CCFFFF"/>
            <w:vAlign w:val="center"/>
            <w:hideMark/>
          </w:tcPr>
          <w:p w:rsidR="00751E49" w:rsidRPr="00751E49" w:rsidRDefault="00751E49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AFAFA"/>
            <w:vAlign w:val="center"/>
            <w:hideMark/>
          </w:tcPr>
          <w:p w:rsidR="00751E49" w:rsidRPr="00751E49" w:rsidRDefault="00751E49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51E49" w:rsidRPr="00751E49" w:rsidRDefault="00751E49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AFAFA"/>
            <w:vAlign w:val="center"/>
            <w:hideMark/>
          </w:tcPr>
          <w:p w:rsidR="00751E49" w:rsidRPr="00751E49" w:rsidRDefault="00751E49" w:rsidP="00751E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1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51E49" w:rsidRPr="00751E49" w:rsidRDefault="00751E49" w:rsidP="00751E4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 топлива, заправленный держателем по одной дисконтной карте в текущем месяце – конвертируется в соответствующий размер скидки на следующий месяц.</w:t>
      </w:r>
      <w:r w:rsidR="008128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Максимальную скидку в размере 4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на следующий месяц можно</w:t>
      </w:r>
      <w:r w:rsid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получить, заправив на АЗС “</w:t>
      </w:r>
      <w:proofErr w:type="spellStart"/>
      <w:r w:rsidR="004D095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EuroOil</w:t>
      </w:r>
      <w:proofErr w:type="spellEnd"/>
      <w:r w:rsidR="008128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 более 4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 литров любого вида топлива</w:t>
      </w:r>
      <w:proofErr w:type="gramStart"/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End"/>
    </w:p>
    <w:p w:rsidR="00751E49" w:rsidRPr="00751E49" w:rsidRDefault="00751E49" w:rsidP="00751E4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E4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  <w:r w:rsidR="008128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клиент заправил 170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литр</w:t>
      </w:r>
      <w:r w:rsid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 АИ-92 в течение сентября 201</w:t>
      </w:r>
      <w:r w:rsidR="004D0953" w:rsidRP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(с 1 по 30 сентября </w:t>
      </w:r>
      <w:r w:rsid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</w:t>
      </w:r>
      <w:r w:rsidR="004D0953" w:rsidRP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года), т.е. в октябре 201</w:t>
      </w:r>
      <w:r w:rsidR="004D0953" w:rsidRP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данный клиент при предъявлении своей дисконтной карты при за</w:t>
      </w:r>
      <w:r w:rsidR="008128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правке будет получать скидку 2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751E49" w:rsidRPr="00751E49" w:rsidRDefault="00751E49" w:rsidP="00751E4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Ежемесячно первого числа в 00.00 текущая скидка по дисконтной карте будет обнуляться. При заправке в новом календарном месяце начисляется скидка по факту объема, выбранного клиентом в предыдущем мес</w:t>
      </w:r>
      <w:r w:rsid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яце при предъявлении карты “</w:t>
      </w:r>
      <w:proofErr w:type="spellStart"/>
      <w:r w:rsidR="004D095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EuroOil</w:t>
      </w:r>
      <w:proofErr w:type="spellEnd"/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”.</w:t>
      </w:r>
    </w:p>
    <w:p w:rsidR="006032B5" w:rsidRDefault="00751E49" w:rsidP="00432D5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1E49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ВНИМАНИЕ!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Уважаемые клиенты обращаем Ваше внимание на то, что зачисление заправленного топлива на баланс карты для накопления скидки возможно только при предъяв</w:t>
      </w:r>
      <w:r w:rsid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лении дисконтной карты «</w:t>
      </w:r>
      <w:proofErr w:type="spellStart"/>
      <w:r w:rsidR="004D095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EuroOil</w:t>
      </w:r>
      <w:proofErr w:type="spellEnd"/>
      <w:r w:rsid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оператору-продавцу АЗС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считывания. </w:t>
      </w:r>
      <w:r w:rsidRPr="00751E4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Скидка без предъявления карты НЕ ПРЕДОСТАВЛЯЕТСЯ!</w:t>
      </w:r>
      <w:r w:rsidR="009C630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432D55" w:rsidRPr="00432D55" w:rsidRDefault="00432D55" w:rsidP="00432D5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50EEB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Примечание! </w:t>
      </w:r>
      <w:r w:rsidRPr="00950EEB">
        <w:t>Скидка по дисконтной карте «</w:t>
      </w:r>
      <w:proofErr w:type="spellStart"/>
      <w:r w:rsidRPr="00950EEB">
        <w:t>EuroOil</w:t>
      </w:r>
      <w:proofErr w:type="spellEnd"/>
      <w:r w:rsidRPr="00950EEB">
        <w:t>» предоставляется только при покупке</w:t>
      </w:r>
      <w:r w:rsidR="00950EEB" w:rsidRPr="00950EEB">
        <w:t xml:space="preserve"> </w:t>
      </w:r>
      <w:r w:rsidRPr="00950EEB">
        <w:t>топлива за наличный расчет.</w:t>
      </w:r>
      <w:r w:rsidR="00166396">
        <w:t xml:space="preserve"> </w:t>
      </w:r>
      <w:r w:rsidRPr="00950EEB">
        <w:t>При оплате ГСМ банковскими картами</w:t>
      </w:r>
      <w:r w:rsidR="00950EEB" w:rsidRPr="00950EEB">
        <w:t xml:space="preserve"> скидка по дисконтной карте не предоставляется</w:t>
      </w:r>
      <w:r w:rsidR="00950EE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="00F273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751E49" w:rsidRPr="00751E49" w:rsidRDefault="00751E49" w:rsidP="00751E49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893E4"/>
          <w:sz w:val="27"/>
          <w:szCs w:val="27"/>
          <w:lang w:eastAsia="ru-RU"/>
        </w:rPr>
      </w:pPr>
      <w:r w:rsidRPr="00751E49">
        <w:rPr>
          <w:rFonts w:ascii="Arial" w:eastAsia="Times New Roman" w:hAnsi="Arial" w:cs="Arial"/>
          <w:b/>
          <w:bCs/>
          <w:color w:val="1893E4"/>
          <w:sz w:val="27"/>
          <w:szCs w:val="27"/>
          <w:lang w:eastAsia="ru-RU"/>
        </w:rPr>
        <w:t>УСЛОВИЯ ПРИОБРЕТЕНИЯ:</w:t>
      </w:r>
    </w:p>
    <w:p w:rsidR="00751E49" w:rsidRPr="00751E49" w:rsidRDefault="004D0953" w:rsidP="00751E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Приобрести дисконтную карту можно на АЗС</w:t>
      </w:r>
      <w:r w:rsidRP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663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</w:t>
      </w:r>
      <w:r w:rsidR="001663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Чапаевск</w:t>
      </w:r>
      <w:r w:rsidRP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663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ул.</w:t>
      </w:r>
      <w:r w:rsidR="001663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Красноармейская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</w:t>
      </w:r>
    </w:p>
    <w:p w:rsidR="00751E49" w:rsidRPr="00751E49" w:rsidRDefault="00751E49" w:rsidP="00751E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пок</w:t>
      </w:r>
      <w:r w:rsid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упке дисконтной  карты «</w:t>
      </w:r>
      <w:proofErr w:type="spellStart"/>
      <w:r w:rsidR="004D095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EuroOil</w:t>
      </w:r>
      <w:proofErr w:type="spellEnd"/>
      <w:r w:rsid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Клиент заполняет анкету.</w:t>
      </w:r>
    </w:p>
    <w:p w:rsidR="00751E49" w:rsidRPr="00751E49" w:rsidRDefault="00751E49" w:rsidP="00751E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покупки карта обмену и возврату не подлежит.</w:t>
      </w:r>
    </w:p>
    <w:p w:rsidR="00751E49" w:rsidRPr="00751E49" w:rsidRDefault="00751E49" w:rsidP="00751E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утери/повреждения дисконтной карты по вине Клиента карта восстанавли</w:t>
      </w:r>
      <w:r w:rsid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вается на основании данных</w:t>
      </w:r>
      <w:r w:rsidR="004D0953" w:rsidRP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663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8128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</w:t>
      </w:r>
      <w:r w:rsidR="004D09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нных в анкете</w:t>
      </w:r>
      <w:r w:rsidRPr="00751E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Все накопления на карте не могут быть перенесены на новую карту.</w:t>
      </w:r>
    </w:p>
    <w:p w:rsidR="00751E49" w:rsidRPr="00751E49" w:rsidRDefault="004D0953" w:rsidP="00751E4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</w:t>
      </w:r>
      <w:r w:rsidR="00751E49" w:rsidRPr="00751E4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Будем рады видеть вас в числе наших постоянных клиентов!</w:t>
      </w:r>
    </w:p>
    <w:p w:rsidR="00097EE0" w:rsidRDefault="00097EE0"/>
    <w:sectPr w:rsidR="0009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096D"/>
    <w:multiLevelType w:val="multilevel"/>
    <w:tmpl w:val="AD9E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16"/>
    <w:rsid w:val="00097EE0"/>
    <w:rsid w:val="00166396"/>
    <w:rsid w:val="00432D55"/>
    <w:rsid w:val="004D0953"/>
    <w:rsid w:val="006032B5"/>
    <w:rsid w:val="00751E49"/>
    <w:rsid w:val="00764D31"/>
    <w:rsid w:val="008128BA"/>
    <w:rsid w:val="00950EEB"/>
    <w:rsid w:val="009C6303"/>
    <w:rsid w:val="00AB4716"/>
    <w:rsid w:val="00F2739F"/>
    <w:rsid w:val="00F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1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1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51E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E49"/>
    <w:rPr>
      <w:b/>
      <w:bCs/>
    </w:rPr>
  </w:style>
  <w:style w:type="character" w:customStyle="1" w:styleId="apple-converted-space">
    <w:name w:val="apple-converted-space"/>
    <w:basedOn w:val="a0"/>
    <w:rsid w:val="00751E49"/>
  </w:style>
  <w:style w:type="paragraph" w:styleId="a6">
    <w:name w:val="Balloon Text"/>
    <w:basedOn w:val="a"/>
    <w:link w:val="a7"/>
    <w:uiPriority w:val="99"/>
    <w:semiHidden/>
    <w:unhideWhenUsed/>
    <w:rsid w:val="0075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1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1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51E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E49"/>
    <w:rPr>
      <w:b/>
      <w:bCs/>
    </w:rPr>
  </w:style>
  <w:style w:type="character" w:customStyle="1" w:styleId="apple-converted-space">
    <w:name w:val="apple-converted-space"/>
    <w:basedOn w:val="a0"/>
    <w:rsid w:val="00751E49"/>
  </w:style>
  <w:style w:type="paragraph" w:styleId="a6">
    <w:name w:val="Balloon Text"/>
    <w:basedOn w:val="a"/>
    <w:link w:val="a7"/>
    <w:uiPriority w:val="99"/>
    <w:semiHidden/>
    <w:unhideWhenUsed/>
    <w:rsid w:val="0075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10</cp:revision>
  <cp:lastPrinted>2014-08-21T12:17:00Z</cp:lastPrinted>
  <dcterms:created xsi:type="dcterms:W3CDTF">2014-07-27T18:55:00Z</dcterms:created>
  <dcterms:modified xsi:type="dcterms:W3CDTF">2014-11-04T19:57:00Z</dcterms:modified>
</cp:coreProperties>
</file>